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C72F" w14:textId="77777777" w:rsidR="00BF7090" w:rsidRDefault="00B558B7">
      <w:pPr>
        <w:pStyle w:val="En-tte"/>
      </w:pPr>
      <w:r>
        <w:rPr>
          <w:rFonts w:ascii="Tahoma" w:hAnsi="Tahoma" w:cs="Tahoma"/>
          <w:noProof/>
          <w:sz w:val="20"/>
        </w:rPr>
        <w:drawing>
          <wp:inline distT="0" distB="0" distL="0" distR="0" wp14:anchorId="1F44C261" wp14:editId="2BE1B358">
            <wp:extent cx="1044054" cy="143172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JC_2018-19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85" cy="145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DF2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A01FA" wp14:editId="711A807A">
                <wp:simplePos x="0" y="0"/>
                <wp:positionH relativeFrom="column">
                  <wp:posOffset>1496439</wp:posOffset>
                </wp:positionH>
                <wp:positionV relativeFrom="paragraph">
                  <wp:posOffset>-4379</wp:posOffset>
                </wp:positionV>
                <wp:extent cx="5105400" cy="1494345"/>
                <wp:effectExtent l="0" t="0" r="38100" b="488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94345"/>
                        </a:xfrm>
                        <a:prstGeom prst="rect">
                          <a:avLst/>
                        </a:prstGeom>
                        <a:solidFill>
                          <a:srgbClr val="307790"/>
                        </a:solidFill>
                        <a:ln w="12700" cmpd="sng">
                          <a:solidFill>
                            <a:srgbClr val="0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62427E" w14:textId="77777777" w:rsidR="00BB399B" w:rsidRPr="00BB399B" w:rsidRDefault="00BB399B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9DDF92" w14:textId="77777777" w:rsidR="00BB399B" w:rsidRPr="00B558B7" w:rsidRDefault="008A218C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58B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APERO DES ADHERENTS SUIVI DE L’</w:t>
                            </w:r>
                            <w:r w:rsidR="00BB399B" w:rsidRPr="00B558B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ASSEMBLEE GENERALE</w:t>
                            </w:r>
                          </w:p>
                          <w:p w14:paraId="0096D15D" w14:textId="77777777" w:rsidR="00197A8B" w:rsidRPr="00B558B7" w:rsidRDefault="007973FE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58B7">
                              <w:rPr>
                                <w:rFonts w:ascii="Franklin Gothic Demi" w:hAnsi="Franklin Gothic Dem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MJC de Fontaines Saint Martin</w:t>
                            </w:r>
                          </w:p>
                          <w:p w14:paraId="34EA90C9" w14:textId="77777777" w:rsidR="007973FE" w:rsidRPr="00B558B7" w:rsidRDefault="007973FE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C14B1C" w14:textId="77777777" w:rsidR="008A218C" w:rsidRPr="00B558B7" w:rsidRDefault="008A218C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58B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Vendredi 25 janvier 2019 </w:t>
                            </w:r>
                          </w:p>
                          <w:p w14:paraId="036B3938" w14:textId="77777777" w:rsidR="00B52F8C" w:rsidRPr="00B558B7" w:rsidRDefault="008A218C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58B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B558B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partir de 18h30 jusqu’à 20h</w:t>
                            </w:r>
                          </w:p>
                          <w:p w14:paraId="437ED27A" w14:textId="77777777" w:rsidR="00BB399B" w:rsidRPr="00B558B7" w:rsidRDefault="007973FE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58B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Grande S</w:t>
                            </w:r>
                            <w:r w:rsidR="00E94B8C" w:rsidRPr="00B558B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alle de la</w:t>
                            </w:r>
                            <w:r w:rsidR="00BB399B" w:rsidRPr="00B558B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MJC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AA01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117.85pt;margin-top:-.3pt;width:402pt;height:1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" fillcolor="#307790" strokecolor="teal" strokeweight="1pt">
                <v:shadow on="t" color="#1f4d78 [1604]" opacity=".5" mv:blur="0" offset="1pt,2pt"/>
                <v:textbox>
                  <w:txbxContent>
                    <w:p w14:paraId="7162427E" w14:textId="77777777" w:rsidR="00BB399B" w:rsidRPr="00BB399B" w:rsidRDefault="00BB399B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20"/>
                          <w:szCs w:val="20"/>
                        </w:rPr>
                      </w:pPr>
                    </w:p>
                    <w:p w14:paraId="619DDF92" w14:textId="77777777" w:rsidR="00BB399B" w:rsidRPr="00B558B7" w:rsidRDefault="008A218C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58B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>APERO DES ADHERENTS SUIVI DE L’</w:t>
                      </w:r>
                      <w:r w:rsidR="00BB399B" w:rsidRPr="00B558B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>ASSEMBLEE GENERALE</w:t>
                      </w:r>
                    </w:p>
                    <w:p w14:paraId="0096D15D" w14:textId="77777777" w:rsidR="00197A8B" w:rsidRPr="00B558B7" w:rsidRDefault="007973FE" w:rsidP="00D57DF2">
                      <w:pPr>
                        <w:jc w:val="center"/>
                        <w:rPr>
                          <w:rFonts w:ascii="Franklin Gothic Demi" w:hAnsi="Franklin Gothic Dem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58B7">
                        <w:rPr>
                          <w:rFonts w:ascii="Franklin Gothic Demi" w:hAnsi="Franklin Gothic Demi"/>
                          <w:i/>
                          <w:color w:val="FFFFFF" w:themeColor="background1"/>
                          <w:sz w:val="28"/>
                          <w:szCs w:val="28"/>
                        </w:rPr>
                        <w:t>MJC de Fontaines Saint Martin</w:t>
                      </w:r>
                    </w:p>
                    <w:p w14:paraId="34EA90C9" w14:textId="77777777" w:rsidR="007973FE" w:rsidRPr="00B558B7" w:rsidRDefault="007973FE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C14B1C" w14:textId="77777777" w:rsidR="008A218C" w:rsidRPr="00B558B7" w:rsidRDefault="008A218C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58B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Vendredi 25 janvier 2019 </w:t>
                      </w:r>
                    </w:p>
                    <w:p w14:paraId="036B3938" w14:textId="77777777" w:rsidR="00B52F8C" w:rsidRPr="00B558B7" w:rsidRDefault="008A218C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B558B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B558B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partir de 18h30 jusqu’à 20h</w:t>
                      </w:r>
                    </w:p>
                    <w:p w14:paraId="437ED27A" w14:textId="77777777" w:rsidR="00BB399B" w:rsidRPr="00B558B7" w:rsidRDefault="007973FE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58B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>Grande S</w:t>
                      </w:r>
                      <w:r w:rsidR="00E94B8C" w:rsidRPr="00B558B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>alle de la</w:t>
                      </w:r>
                      <w:r w:rsidR="00BB399B" w:rsidRPr="00B558B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MJC</w:t>
                      </w:r>
                    </w:p>
                  </w:txbxContent>
                </v:textbox>
              </v:shape>
            </w:pict>
          </mc:Fallback>
        </mc:AlternateContent>
      </w:r>
    </w:p>
    <w:p w14:paraId="2CDE9B81" w14:textId="77777777" w:rsidR="008A218C" w:rsidRDefault="008A218C" w:rsidP="00BB399B">
      <w:pPr>
        <w:pStyle w:val="Corpsdetexte"/>
        <w:jc w:val="both"/>
        <w:rPr>
          <w:rFonts w:ascii="Calibri" w:hAnsi="Calibri" w:cs="Calibri"/>
          <w:b w:val="0"/>
        </w:rPr>
      </w:pPr>
    </w:p>
    <w:p w14:paraId="73007023" w14:textId="77777777" w:rsidR="00E94B8C" w:rsidRPr="008106C4" w:rsidRDefault="00197A8B" w:rsidP="00BB399B">
      <w:pPr>
        <w:pStyle w:val="Corpsdetexte"/>
        <w:jc w:val="both"/>
        <w:rPr>
          <w:rFonts w:ascii="Calibri" w:hAnsi="Calibri" w:cs="Calibri"/>
          <w:b w:val="0"/>
          <w:sz w:val="22"/>
          <w:szCs w:val="22"/>
        </w:rPr>
      </w:pPr>
      <w:r w:rsidRPr="008106C4">
        <w:rPr>
          <w:rFonts w:ascii="Calibri" w:hAnsi="Calibri" w:cs="Calibri"/>
          <w:b w:val="0"/>
          <w:sz w:val="22"/>
          <w:szCs w:val="22"/>
        </w:rPr>
        <w:t>Chères adhérentes, chers adhérents,</w:t>
      </w:r>
    </w:p>
    <w:p w14:paraId="72DAEB78" w14:textId="77777777" w:rsidR="00197A8B" w:rsidRPr="008106C4" w:rsidRDefault="00197A8B" w:rsidP="00BB399B">
      <w:pPr>
        <w:pStyle w:val="Corpsdetexte"/>
        <w:jc w:val="both"/>
        <w:rPr>
          <w:rFonts w:ascii="Calibri" w:hAnsi="Calibri" w:cs="Calibri"/>
          <w:sz w:val="22"/>
          <w:szCs w:val="22"/>
        </w:rPr>
      </w:pPr>
    </w:p>
    <w:p w14:paraId="53884511" w14:textId="77777777" w:rsidR="00F269ED" w:rsidRPr="008106C4" w:rsidRDefault="00197A8B" w:rsidP="00BB399B">
      <w:pPr>
        <w:pStyle w:val="Corpsdetexte"/>
        <w:jc w:val="both"/>
        <w:rPr>
          <w:rFonts w:ascii="Calibri" w:hAnsi="Calibri" w:cs="Calibri"/>
          <w:sz w:val="22"/>
          <w:szCs w:val="22"/>
        </w:rPr>
      </w:pPr>
      <w:r w:rsidRPr="008106C4">
        <w:rPr>
          <w:rFonts w:ascii="Calibri" w:hAnsi="Calibri" w:cs="Calibri"/>
          <w:sz w:val="22"/>
          <w:szCs w:val="22"/>
        </w:rPr>
        <w:t>Nous vous invitons à l</w:t>
      </w:r>
      <w:r w:rsidR="00F269ED" w:rsidRPr="008106C4">
        <w:rPr>
          <w:rFonts w:ascii="Calibri" w:hAnsi="Calibri" w:cs="Calibri"/>
          <w:sz w:val="22"/>
          <w:szCs w:val="22"/>
        </w:rPr>
        <w:t xml:space="preserve">’Assemblée Générale </w:t>
      </w:r>
      <w:r w:rsidRPr="008106C4">
        <w:rPr>
          <w:rFonts w:ascii="Calibri" w:hAnsi="Calibri" w:cs="Calibri"/>
          <w:sz w:val="22"/>
          <w:szCs w:val="22"/>
        </w:rPr>
        <w:t>de la MJC de Fontaines Saint-Martin qui</w:t>
      </w:r>
      <w:r w:rsidR="00F269ED" w:rsidRPr="008106C4">
        <w:rPr>
          <w:rFonts w:ascii="Calibri" w:hAnsi="Calibri" w:cs="Calibri"/>
          <w:sz w:val="22"/>
          <w:szCs w:val="22"/>
        </w:rPr>
        <w:t xml:space="preserve"> est</w:t>
      </w:r>
      <w:r w:rsidR="00E761BB" w:rsidRPr="008106C4">
        <w:rPr>
          <w:rFonts w:ascii="Calibri" w:hAnsi="Calibri" w:cs="Calibri"/>
          <w:sz w:val="22"/>
          <w:szCs w:val="22"/>
        </w:rPr>
        <w:t xml:space="preserve"> l</w:t>
      </w:r>
      <w:r w:rsidR="00F269ED" w:rsidRPr="008106C4">
        <w:rPr>
          <w:rFonts w:ascii="Calibri" w:hAnsi="Calibri" w:cs="Calibri"/>
          <w:sz w:val="22"/>
          <w:szCs w:val="22"/>
        </w:rPr>
        <w:t xml:space="preserve">e moment </w:t>
      </w:r>
      <w:r w:rsidR="00250FC2" w:rsidRPr="008106C4">
        <w:rPr>
          <w:rFonts w:ascii="Calibri" w:hAnsi="Calibri" w:cs="Calibri"/>
          <w:sz w:val="22"/>
          <w:szCs w:val="22"/>
        </w:rPr>
        <w:t xml:space="preserve">clé </w:t>
      </w:r>
      <w:r w:rsidR="00F269ED" w:rsidRPr="008106C4">
        <w:rPr>
          <w:rFonts w:ascii="Calibri" w:hAnsi="Calibri" w:cs="Calibri"/>
          <w:sz w:val="22"/>
          <w:szCs w:val="22"/>
        </w:rPr>
        <w:t xml:space="preserve">d’une association loi 1901 où les adhérents </w:t>
      </w:r>
      <w:r w:rsidR="008106C4" w:rsidRPr="008106C4">
        <w:rPr>
          <w:rFonts w:ascii="Calibri" w:hAnsi="Calibri" w:cs="Calibri"/>
          <w:sz w:val="22"/>
          <w:szCs w:val="22"/>
        </w:rPr>
        <w:t>peuvent</w:t>
      </w:r>
      <w:r w:rsidR="00250FC2" w:rsidRPr="008106C4">
        <w:rPr>
          <w:rFonts w:ascii="Calibri" w:hAnsi="Calibri" w:cs="Calibri"/>
          <w:sz w:val="22"/>
          <w:szCs w:val="22"/>
        </w:rPr>
        <w:t xml:space="preserve"> </w:t>
      </w:r>
      <w:r w:rsidR="00F269ED" w:rsidRPr="008106C4">
        <w:rPr>
          <w:rFonts w:ascii="Calibri" w:hAnsi="Calibri" w:cs="Calibri"/>
          <w:sz w:val="22"/>
          <w:szCs w:val="22"/>
        </w:rPr>
        <w:t>s’exprimer.</w:t>
      </w:r>
    </w:p>
    <w:p w14:paraId="2DCE7B5D" w14:textId="77777777" w:rsidR="00672085" w:rsidRPr="008106C4" w:rsidRDefault="00F269ED" w:rsidP="00BB399B">
      <w:pPr>
        <w:pStyle w:val="Corpsdetexte"/>
        <w:jc w:val="both"/>
        <w:rPr>
          <w:rFonts w:ascii="Calibri" w:hAnsi="Calibri" w:cs="Calibri"/>
          <w:b w:val="0"/>
          <w:sz w:val="22"/>
          <w:szCs w:val="22"/>
        </w:rPr>
      </w:pPr>
      <w:r w:rsidRPr="008106C4">
        <w:rPr>
          <w:rFonts w:ascii="Calibri" w:hAnsi="Calibri" w:cs="Calibri"/>
          <w:b w:val="0"/>
          <w:sz w:val="22"/>
          <w:szCs w:val="22"/>
        </w:rPr>
        <w:t>C’est un temps d’échange, de bilan et de réflexion sur l’avenir.</w:t>
      </w:r>
      <w:r w:rsidR="00197A8B" w:rsidRPr="008106C4">
        <w:rPr>
          <w:rFonts w:ascii="Calibri" w:hAnsi="Calibri" w:cs="Calibri"/>
          <w:b w:val="0"/>
          <w:sz w:val="22"/>
          <w:szCs w:val="22"/>
        </w:rPr>
        <w:t xml:space="preserve"> Vous devrez vous</w:t>
      </w:r>
      <w:r w:rsidRPr="008106C4">
        <w:rPr>
          <w:rFonts w:ascii="Calibri" w:hAnsi="Calibri" w:cs="Calibri"/>
          <w:b w:val="0"/>
          <w:sz w:val="22"/>
          <w:szCs w:val="22"/>
        </w:rPr>
        <w:t xml:space="preserve"> prononcer sur l</w:t>
      </w:r>
      <w:r w:rsidR="00672085" w:rsidRPr="008106C4">
        <w:rPr>
          <w:rFonts w:ascii="Calibri" w:hAnsi="Calibri" w:cs="Calibri"/>
          <w:b w:val="0"/>
          <w:sz w:val="22"/>
          <w:szCs w:val="22"/>
        </w:rPr>
        <w:t>es or</w:t>
      </w:r>
      <w:r w:rsidRPr="008106C4">
        <w:rPr>
          <w:rFonts w:ascii="Calibri" w:hAnsi="Calibri" w:cs="Calibri"/>
          <w:b w:val="0"/>
          <w:sz w:val="22"/>
          <w:szCs w:val="22"/>
        </w:rPr>
        <w:t>ientations et l</w:t>
      </w:r>
      <w:r w:rsidR="009E2938" w:rsidRPr="008106C4">
        <w:rPr>
          <w:rFonts w:ascii="Calibri" w:hAnsi="Calibri" w:cs="Calibri"/>
          <w:b w:val="0"/>
          <w:sz w:val="22"/>
          <w:szCs w:val="22"/>
        </w:rPr>
        <w:t xml:space="preserve">a gestion </w:t>
      </w:r>
      <w:r w:rsidRPr="008106C4">
        <w:rPr>
          <w:rFonts w:ascii="Calibri" w:hAnsi="Calibri" w:cs="Calibri"/>
          <w:b w:val="0"/>
          <w:sz w:val="22"/>
          <w:szCs w:val="22"/>
        </w:rPr>
        <w:t>de la MJC de Fontaines Saint-Martin.</w:t>
      </w:r>
    </w:p>
    <w:p w14:paraId="655F5E9F" w14:textId="77777777" w:rsidR="008A218C" w:rsidRPr="008106C4" w:rsidRDefault="008A218C" w:rsidP="00BB399B">
      <w:pPr>
        <w:pStyle w:val="Corpsdetexte"/>
        <w:jc w:val="both"/>
        <w:rPr>
          <w:rFonts w:ascii="Calibri" w:hAnsi="Calibri" w:cs="Calibri"/>
          <w:b w:val="0"/>
          <w:sz w:val="22"/>
          <w:szCs w:val="22"/>
        </w:rPr>
      </w:pPr>
      <w:r w:rsidRPr="008106C4">
        <w:rPr>
          <w:rFonts w:ascii="Calibri" w:hAnsi="Calibri" w:cs="Calibri"/>
          <w:b w:val="0"/>
          <w:sz w:val="22"/>
          <w:szCs w:val="22"/>
        </w:rPr>
        <w:t>Nous souhaitons ce moment convivial, et nous vous proposons donc de le commencer par un apéritif qui sera l’occasion d’échanger ensemble.</w:t>
      </w:r>
      <w:r w:rsidR="00B558B7">
        <w:rPr>
          <w:rFonts w:ascii="Calibri" w:hAnsi="Calibri" w:cs="Calibri"/>
          <w:b w:val="0"/>
          <w:sz w:val="22"/>
          <w:szCs w:val="22"/>
        </w:rPr>
        <w:t xml:space="preserve"> </w:t>
      </w:r>
      <w:r w:rsidRPr="008106C4">
        <w:rPr>
          <w:rFonts w:ascii="Calibri" w:hAnsi="Calibri" w:cs="Calibri"/>
          <w:b w:val="0"/>
          <w:sz w:val="22"/>
          <w:szCs w:val="22"/>
        </w:rPr>
        <w:t>Pour permettre au plus grand nombre d’être présents, une garderie sera assurée en salle OXY’JEUNES et</w:t>
      </w:r>
      <w:r w:rsidR="00B558B7">
        <w:rPr>
          <w:rFonts w:ascii="Calibri" w:hAnsi="Calibri" w:cs="Calibri"/>
          <w:b w:val="0"/>
          <w:sz w:val="22"/>
          <w:szCs w:val="22"/>
        </w:rPr>
        <w:t xml:space="preserve"> en</w:t>
      </w:r>
      <w:r w:rsidRPr="008106C4">
        <w:rPr>
          <w:rFonts w:ascii="Calibri" w:hAnsi="Calibri" w:cs="Calibri"/>
          <w:b w:val="0"/>
          <w:sz w:val="22"/>
          <w:szCs w:val="22"/>
        </w:rPr>
        <w:t xml:space="preserve"> </w:t>
      </w:r>
      <w:r w:rsidR="00B558B7">
        <w:rPr>
          <w:rFonts w:ascii="Calibri" w:hAnsi="Calibri" w:cs="Calibri"/>
          <w:b w:val="0"/>
          <w:sz w:val="22"/>
          <w:szCs w:val="22"/>
        </w:rPr>
        <w:t>S</w:t>
      </w:r>
      <w:r w:rsidRPr="008106C4">
        <w:rPr>
          <w:rFonts w:ascii="Calibri" w:hAnsi="Calibri" w:cs="Calibri"/>
          <w:b w:val="0"/>
          <w:sz w:val="22"/>
          <w:szCs w:val="22"/>
        </w:rPr>
        <w:t xml:space="preserve">alle </w:t>
      </w:r>
      <w:r w:rsidR="00B558B7">
        <w:rPr>
          <w:rFonts w:ascii="Calibri" w:hAnsi="Calibri" w:cs="Calibri"/>
          <w:b w:val="0"/>
          <w:sz w:val="22"/>
          <w:szCs w:val="22"/>
        </w:rPr>
        <w:t>ARTS MANUELS</w:t>
      </w:r>
      <w:r w:rsidRPr="008106C4">
        <w:rPr>
          <w:rFonts w:ascii="Calibri" w:hAnsi="Calibri" w:cs="Calibri"/>
          <w:b w:val="0"/>
          <w:sz w:val="22"/>
          <w:szCs w:val="22"/>
        </w:rPr>
        <w:t>, de 18h30 à 20h.</w:t>
      </w:r>
    </w:p>
    <w:p w14:paraId="16BDF0AD" w14:textId="77777777" w:rsidR="00110527" w:rsidRPr="00812B30" w:rsidRDefault="00110527" w:rsidP="00BB399B">
      <w:pPr>
        <w:pStyle w:val="Corpsdetexte"/>
        <w:jc w:val="both"/>
        <w:rPr>
          <w:rFonts w:ascii="Calibri" w:hAnsi="Calibri" w:cs="Calibri"/>
          <w:sz w:val="16"/>
          <w:szCs w:val="16"/>
        </w:rPr>
      </w:pPr>
    </w:p>
    <w:p w14:paraId="0FC6DA71" w14:textId="77777777" w:rsidR="003D5051" w:rsidRDefault="003D5051" w:rsidP="00BB399B">
      <w:pPr>
        <w:jc w:val="both"/>
        <w:rPr>
          <w:rFonts w:ascii="Calibri" w:hAnsi="Calibri" w:cs="Calibri"/>
          <w:b/>
          <w:sz w:val="22"/>
          <w:szCs w:val="22"/>
        </w:rPr>
      </w:pPr>
      <w:r w:rsidRPr="00812B30">
        <w:rPr>
          <w:rFonts w:ascii="Calibri" w:hAnsi="Calibri" w:cs="Calibri"/>
          <w:b/>
          <w:sz w:val="22"/>
          <w:szCs w:val="22"/>
        </w:rPr>
        <w:t>Ordre du Jour :</w:t>
      </w:r>
    </w:p>
    <w:p w14:paraId="5AB6E05D" w14:textId="77777777" w:rsidR="008A218C" w:rsidRPr="008106C4" w:rsidRDefault="008A218C" w:rsidP="008A218C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Apéritif : temps convivial d’échange et </w:t>
      </w:r>
      <w:r w:rsidR="008106C4">
        <w:rPr>
          <w:rFonts w:ascii="Calibri" w:hAnsi="Calibri" w:cs="Calibri"/>
          <w:sz w:val="22"/>
          <w:szCs w:val="22"/>
        </w:rPr>
        <w:t>temps d’</w:t>
      </w:r>
      <w:r>
        <w:rPr>
          <w:rFonts w:ascii="Calibri" w:hAnsi="Calibri" w:cs="Calibri"/>
          <w:sz w:val="22"/>
          <w:szCs w:val="22"/>
        </w:rPr>
        <w:t>émargement</w:t>
      </w:r>
    </w:p>
    <w:p w14:paraId="34CA3C48" w14:textId="77777777" w:rsidR="008A218C" w:rsidRDefault="008A218C" w:rsidP="001F560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Approbation du Procès-Verbal de la dernière assemblée générale du 31 janvier 2018</w:t>
      </w:r>
    </w:p>
    <w:p w14:paraId="4D777098" w14:textId="77777777" w:rsidR="00E94B8C" w:rsidRPr="008A218C" w:rsidRDefault="00BF659A" w:rsidP="008A218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Présentation du r</w:t>
      </w:r>
      <w:r w:rsidR="008A218C">
        <w:rPr>
          <w:rFonts w:ascii="Calibri" w:hAnsi="Calibri" w:cs="Calibri"/>
          <w:sz w:val="22"/>
          <w:szCs w:val="22"/>
        </w:rPr>
        <w:t>apport moral, rapport d’activités et financiers de la saison 2017/2018</w:t>
      </w:r>
      <w:r w:rsidR="008A218C" w:rsidRPr="008A218C">
        <w:rPr>
          <w:rFonts w:ascii="Calibri" w:hAnsi="Calibri" w:cs="Calibri"/>
          <w:sz w:val="22"/>
          <w:szCs w:val="22"/>
        </w:rPr>
        <w:t xml:space="preserve"> </w:t>
      </w:r>
    </w:p>
    <w:p w14:paraId="7A275A45" w14:textId="77777777" w:rsidR="00BF659A" w:rsidRDefault="008A218C" w:rsidP="001F560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Vote</w:t>
      </w:r>
      <w:r w:rsidR="00BF659A">
        <w:rPr>
          <w:rFonts w:ascii="Calibri" w:hAnsi="Calibri" w:cs="Calibri"/>
          <w:sz w:val="22"/>
          <w:szCs w:val="22"/>
        </w:rPr>
        <w:t xml:space="preserve"> : </w:t>
      </w:r>
    </w:p>
    <w:p w14:paraId="52BF0E37" w14:textId="77777777" w:rsidR="00BF659A" w:rsidRDefault="008A218C" w:rsidP="00BF659A">
      <w:pPr>
        <w:pStyle w:val="Paragraphedeliste"/>
        <w:numPr>
          <w:ilvl w:val="2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BF659A">
        <w:rPr>
          <w:rFonts w:ascii="Calibri" w:hAnsi="Calibri" w:cs="Calibri"/>
          <w:sz w:val="22"/>
          <w:szCs w:val="22"/>
        </w:rPr>
        <w:t>du</w:t>
      </w:r>
      <w:proofErr w:type="gramEnd"/>
      <w:r w:rsidRPr="00BF659A">
        <w:rPr>
          <w:rFonts w:ascii="Calibri" w:hAnsi="Calibri" w:cs="Calibri"/>
          <w:sz w:val="22"/>
          <w:szCs w:val="22"/>
        </w:rPr>
        <w:t xml:space="preserve"> résultat de l’exercice 2017/2018 et vote de l’affectation au projet associatif</w:t>
      </w:r>
    </w:p>
    <w:p w14:paraId="06912548" w14:textId="77777777" w:rsidR="00BF659A" w:rsidRDefault="008106C4" w:rsidP="00BF659A">
      <w:pPr>
        <w:pStyle w:val="Paragraphedeliste"/>
        <w:numPr>
          <w:ilvl w:val="2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BF659A">
        <w:rPr>
          <w:rFonts w:ascii="Calibri" w:hAnsi="Calibri" w:cs="Calibri"/>
          <w:sz w:val="22"/>
          <w:szCs w:val="22"/>
        </w:rPr>
        <w:t>du</w:t>
      </w:r>
      <w:proofErr w:type="gramEnd"/>
      <w:r w:rsidRPr="00BF659A">
        <w:rPr>
          <w:rFonts w:ascii="Calibri" w:hAnsi="Calibri" w:cs="Calibri"/>
          <w:sz w:val="22"/>
          <w:szCs w:val="22"/>
        </w:rPr>
        <w:t xml:space="preserve"> budget définitif de la saison 2018/2019 et du budget primitif de la saison 2019/2020</w:t>
      </w:r>
    </w:p>
    <w:p w14:paraId="094FF1B5" w14:textId="77777777" w:rsidR="008106C4" w:rsidRPr="00BF659A" w:rsidRDefault="00BF659A" w:rsidP="00BF659A">
      <w:pPr>
        <w:pStyle w:val="Paragraphedeliste"/>
        <w:numPr>
          <w:ilvl w:val="2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du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8106C4" w:rsidRPr="00BF659A">
        <w:rPr>
          <w:rFonts w:ascii="Calibri" w:hAnsi="Calibri" w:cs="Calibri"/>
          <w:sz w:val="22"/>
          <w:szCs w:val="22"/>
        </w:rPr>
        <w:t>passage à une cotisation unique pour la saison 2019/2020.</w:t>
      </w:r>
    </w:p>
    <w:p w14:paraId="5AF86938" w14:textId="77777777" w:rsidR="008106C4" w:rsidRDefault="008106C4" w:rsidP="00BB399B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Election du nouveau conseil d’administration</w:t>
      </w:r>
      <w:r w:rsidR="00BF659A">
        <w:rPr>
          <w:rFonts w:ascii="Calibri" w:hAnsi="Calibri" w:cs="Calibri"/>
          <w:sz w:val="22"/>
          <w:szCs w:val="22"/>
        </w:rPr>
        <w:t xml:space="preserve"> avec un renouvellement de ses membres à 1/3 environ.</w:t>
      </w:r>
    </w:p>
    <w:p w14:paraId="06E97997" w14:textId="77777777" w:rsidR="008106C4" w:rsidRPr="00B558B7" w:rsidRDefault="008106C4" w:rsidP="008106C4">
      <w:pPr>
        <w:ind w:left="720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</w:p>
    <w:p w14:paraId="45EA4D14" w14:textId="77777777" w:rsidR="008106C4" w:rsidRPr="00AE2AF9" w:rsidRDefault="00672085" w:rsidP="00B558B7">
      <w:pPr>
        <w:shd w:val="clear" w:color="auto" w:fill="307790"/>
        <w:jc w:val="center"/>
        <w:rPr>
          <w:rFonts w:ascii="Calibri" w:hAnsi="Calibri" w:cs="Calibri"/>
          <w:color w:val="FFFFFF" w:themeColor="background1"/>
          <w:sz w:val="52"/>
          <w:szCs w:val="52"/>
          <w:u w:val="single"/>
        </w:rPr>
      </w:pPr>
      <w:r w:rsidRPr="00AE2AF9">
        <w:rPr>
          <w:rFonts w:ascii="Calibri" w:hAnsi="Calibri" w:cs="Calibri"/>
          <w:color w:val="FFFFFF" w:themeColor="background1"/>
          <w:sz w:val="52"/>
          <w:szCs w:val="52"/>
          <w:u w:val="single"/>
        </w:rPr>
        <w:t>Votre présence</w:t>
      </w:r>
      <w:r w:rsidR="003D5051" w:rsidRPr="00AE2AF9">
        <w:rPr>
          <w:rFonts w:ascii="Calibri" w:hAnsi="Calibri" w:cs="Calibri"/>
          <w:color w:val="FFFFFF" w:themeColor="background1"/>
          <w:sz w:val="52"/>
          <w:szCs w:val="52"/>
          <w:u w:val="single"/>
        </w:rPr>
        <w:t xml:space="preserve"> est </w:t>
      </w:r>
      <w:r w:rsidR="008106C4" w:rsidRPr="00AE2AF9">
        <w:rPr>
          <w:rFonts w:ascii="Calibri" w:hAnsi="Calibri" w:cs="Calibri"/>
          <w:color w:val="FFFFFF" w:themeColor="background1"/>
          <w:sz w:val="52"/>
          <w:szCs w:val="52"/>
          <w:u w:val="single"/>
        </w:rPr>
        <w:t>précieuse !</w:t>
      </w:r>
    </w:p>
    <w:p w14:paraId="489BCD16" w14:textId="77777777" w:rsidR="008106C4" w:rsidRPr="00B558B7" w:rsidRDefault="008106C4" w:rsidP="00B558B7">
      <w:pPr>
        <w:shd w:val="clear" w:color="auto" w:fill="307790"/>
        <w:jc w:val="center"/>
        <w:rPr>
          <w:rFonts w:ascii="Calibri" w:hAnsi="Calibri" w:cs="Calibri"/>
          <w:bCs/>
          <w:i/>
          <w:color w:val="FFFFFF" w:themeColor="background1"/>
          <w:sz w:val="18"/>
          <w:szCs w:val="18"/>
        </w:rPr>
      </w:pPr>
      <w:r w:rsidRPr="00B558B7">
        <w:rPr>
          <w:rFonts w:ascii="Calibri" w:hAnsi="Calibri" w:cs="Calibri"/>
          <w:i/>
          <w:color w:val="FFFFFF" w:themeColor="background1"/>
          <w:sz w:val="18"/>
          <w:szCs w:val="18"/>
        </w:rPr>
        <w:t>La MJC compte 640 adhérents, soit 128 votants minimum pour que l’assemblée générale soit valide.</w:t>
      </w:r>
      <w:r w:rsidRPr="00B558B7">
        <w:rPr>
          <w:rFonts w:ascii="Calibri" w:hAnsi="Calibri" w:cs="Calibri"/>
          <w:i/>
          <w:color w:val="FFFFFF" w:themeColor="background1"/>
          <w:sz w:val="18"/>
          <w:szCs w:val="18"/>
        </w:rPr>
        <w:br/>
        <w:t>Si ce quorum n’est pas atteint, nous serons dans l’obligation de convoquer une d</w:t>
      </w:r>
      <w:r w:rsidRPr="00B558B7">
        <w:rPr>
          <w:rFonts w:ascii="Calibri" w:hAnsi="Calibri" w:cs="Calibri"/>
          <w:bCs/>
          <w:i/>
          <w:color w:val="FFFFFF" w:themeColor="background1"/>
          <w:sz w:val="18"/>
          <w:szCs w:val="18"/>
        </w:rPr>
        <w:t>euxième assemblée générale,</w:t>
      </w:r>
    </w:p>
    <w:p w14:paraId="1C179026" w14:textId="77777777" w:rsidR="008106C4" w:rsidRPr="00B558B7" w:rsidRDefault="008106C4" w:rsidP="00B558B7">
      <w:pPr>
        <w:shd w:val="clear" w:color="auto" w:fill="307790"/>
        <w:jc w:val="center"/>
        <w:rPr>
          <w:rFonts w:ascii="Calibri" w:hAnsi="Calibri" w:cs="Calibri"/>
          <w:i/>
          <w:color w:val="FFFFFF" w:themeColor="background1"/>
          <w:sz w:val="18"/>
          <w:szCs w:val="18"/>
        </w:rPr>
      </w:pPr>
      <w:r w:rsidRPr="00B558B7">
        <w:rPr>
          <w:rFonts w:ascii="Calibri" w:hAnsi="Calibri" w:cs="Calibri"/>
          <w:i/>
          <w:color w:val="FFFFFF" w:themeColor="background1"/>
          <w:sz w:val="18"/>
          <w:szCs w:val="18"/>
        </w:rPr>
        <w:t>Nous comptons sur v</w:t>
      </w:r>
      <w:r w:rsidR="00B558B7" w:rsidRPr="00B558B7">
        <w:rPr>
          <w:rFonts w:ascii="Calibri" w:hAnsi="Calibri" w:cs="Calibri"/>
          <w:i/>
          <w:color w:val="FFFFFF" w:themeColor="background1"/>
          <w:sz w:val="18"/>
          <w:szCs w:val="18"/>
        </w:rPr>
        <w:t>otre présence</w:t>
      </w:r>
      <w:r w:rsidRPr="00B558B7">
        <w:rPr>
          <w:rFonts w:ascii="Calibri" w:hAnsi="Calibri" w:cs="Calibri"/>
          <w:i/>
          <w:color w:val="FFFFFF" w:themeColor="background1"/>
          <w:sz w:val="18"/>
          <w:szCs w:val="18"/>
        </w:rPr>
        <w:t xml:space="preserve"> pour atteindre le quorum dès la première AG !</w:t>
      </w:r>
    </w:p>
    <w:p w14:paraId="4F01BC66" w14:textId="77777777" w:rsidR="007F05B8" w:rsidRPr="00B558B7" w:rsidRDefault="00007278" w:rsidP="00782CA0">
      <w:pPr>
        <w:spacing w:before="120"/>
        <w:jc w:val="both"/>
        <w:rPr>
          <w:rFonts w:ascii="Calibri" w:hAnsi="Calibri" w:cs="Calibri"/>
          <w:i/>
          <w:sz w:val="16"/>
          <w:szCs w:val="16"/>
        </w:rPr>
      </w:pPr>
      <w:r w:rsidRPr="00B558B7">
        <w:rPr>
          <w:rFonts w:ascii="Calibri" w:hAnsi="Calibri" w:cs="Calibri"/>
          <w:sz w:val="16"/>
          <w:szCs w:val="16"/>
        </w:rPr>
        <w:t xml:space="preserve">Pour mémoire : </w:t>
      </w:r>
      <w:r w:rsidR="00D53879" w:rsidRPr="00B558B7">
        <w:rPr>
          <w:rFonts w:ascii="Calibri" w:hAnsi="Calibri" w:cs="Calibri"/>
          <w:sz w:val="16"/>
          <w:szCs w:val="16"/>
        </w:rPr>
        <w:t>modalités de vote</w:t>
      </w:r>
      <w:r w:rsidR="00782CA0" w:rsidRPr="00B558B7">
        <w:rPr>
          <w:rFonts w:ascii="Calibri" w:hAnsi="Calibri" w:cs="Calibri"/>
          <w:sz w:val="16"/>
          <w:szCs w:val="16"/>
        </w:rPr>
        <w:t xml:space="preserve"> c</w:t>
      </w:r>
      <w:r w:rsidR="00197A8B" w:rsidRPr="00B558B7">
        <w:rPr>
          <w:rFonts w:ascii="Calibri" w:hAnsi="Calibri" w:cs="Calibri"/>
          <w:sz w:val="16"/>
          <w:szCs w:val="16"/>
        </w:rPr>
        <w:t xml:space="preserve">onformément aux statuts </w:t>
      </w:r>
      <w:r w:rsidRPr="00B558B7">
        <w:rPr>
          <w:rFonts w:ascii="Calibri" w:hAnsi="Calibri" w:cs="Calibri"/>
          <w:sz w:val="16"/>
          <w:szCs w:val="16"/>
        </w:rPr>
        <w:t xml:space="preserve">de la MJC </w:t>
      </w:r>
      <w:r w:rsidR="007F05B8" w:rsidRPr="00B558B7">
        <w:rPr>
          <w:rFonts w:ascii="Calibri" w:hAnsi="Calibri" w:cs="Calibri"/>
          <w:sz w:val="16"/>
          <w:szCs w:val="16"/>
        </w:rPr>
        <w:t>(</w:t>
      </w:r>
      <w:r w:rsidR="00D53879" w:rsidRPr="00B558B7">
        <w:rPr>
          <w:rFonts w:ascii="Calibri" w:hAnsi="Calibri" w:cs="Calibri"/>
          <w:sz w:val="16"/>
          <w:szCs w:val="16"/>
        </w:rPr>
        <w:t>article 8</w:t>
      </w:r>
      <w:r w:rsidR="007F05B8" w:rsidRPr="00B558B7">
        <w:rPr>
          <w:rFonts w:ascii="Calibri" w:hAnsi="Calibri" w:cs="Calibri"/>
          <w:sz w:val="16"/>
          <w:szCs w:val="16"/>
        </w:rPr>
        <w:t>)</w:t>
      </w:r>
      <w:r w:rsidR="00E761BB" w:rsidRPr="00B558B7">
        <w:rPr>
          <w:rFonts w:ascii="Calibri" w:hAnsi="Calibri" w:cs="Calibri"/>
          <w:sz w:val="16"/>
          <w:szCs w:val="16"/>
        </w:rPr>
        <w:t xml:space="preserve"> </w:t>
      </w:r>
      <w:r w:rsidRPr="00B558B7">
        <w:rPr>
          <w:rFonts w:ascii="Calibri" w:hAnsi="Calibri" w:cs="Calibri"/>
          <w:sz w:val="16"/>
          <w:szCs w:val="16"/>
        </w:rPr>
        <w:t>:</w:t>
      </w:r>
    </w:p>
    <w:p w14:paraId="10A5708C" w14:textId="77777777" w:rsidR="007F05B8" w:rsidRPr="00B558B7" w:rsidRDefault="007F05B8" w:rsidP="007F05B8">
      <w:pPr>
        <w:jc w:val="both"/>
        <w:rPr>
          <w:rFonts w:ascii="Calibri" w:hAnsi="Calibri" w:cs="Calibri"/>
          <w:i/>
          <w:sz w:val="16"/>
          <w:szCs w:val="16"/>
        </w:rPr>
      </w:pPr>
      <w:r w:rsidRPr="00B558B7">
        <w:rPr>
          <w:rFonts w:ascii="Calibri" w:hAnsi="Calibri" w:cs="Calibri"/>
          <w:i/>
          <w:sz w:val="16"/>
          <w:szCs w:val="16"/>
        </w:rPr>
        <w:t xml:space="preserve">-  Les adhérents </w:t>
      </w:r>
      <w:r w:rsidRPr="00B558B7">
        <w:rPr>
          <w:rFonts w:ascii="Calibri" w:hAnsi="Calibri" w:cs="Calibri"/>
          <w:b/>
          <w:i/>
          <w:sz w:val="16"/>
          <w:szCs w:val="16"/>
        </w:rPr>
        <w:t>ayant 16 ans révolus</w:t>
      </w:r>
      <w:r w:rsidRPr="00B558B7">
        <w:rPr>
          <w:rFonts w:ascii="Calibri" w:hAnsi="Calibri" w:cs="Calibri"/>
          <w:i/>
          <w:sz w:val="16"/>
          <w:szCs w:val="16"/>
        </w:rPr>
        <w:t xml:space="preserve"> et </w:t>
      </w:r>
      <w:r w:rsidRPr="00B558B7">
        <w:rPr>
          <w:rFonts w:ascii="Calibri" w:hAnsi="Calibri" w:cs="Calibri"/>
          <w:b/>
          <w:i/>
          <w:sz w:val="16"/>
          <w:szCs w:val="16"/>
        </w:rPr>
        <w:t>à jour de cotisation d’adhésion</w:t>
      </w:r>
      <w:r w:rsidRPr="00B558B7">
        <w:rPr>
          <w:rFonts w:ascii="Calibri" w:hAnsi="Calibri" w:cs="Calibri"/>
          <w:i/>
          <w:sz w:val="16"/>
          <w:szCs w:val="16"/>
        </w:rPr>
        <w:t> peuvent voter.</w:t>
      </w:r>
    </w:p>
    <w:p w14:paraId="35DB5605" w14:textId="77777777" w:rsidR="007F05B8" w:rsidRPr="00B558B7" w:rsidRDefault="007F05B8" w:rsidP="007F05B8">
      <w:pPr>
        <w:numPr>
          <w:ilvl w:val="0"/>
          <w:numId w:val="5"/>
        </w:numPr>
        <w:ind w:left="284" w:hanging="142"/>
        <w:jc w:val="both"/>
        <w:rPr>
          <w:rFonts w:ascii="Calibri" w:hAnsi="Calibri" w:cs="Calibri"/>
          <w:i/>
          <w:sz w:val="16"/>
          <w:szCs w:val="16"/>
        </w:rPr>
      </w:pPr>
      <w:r w:rsidRPr="00B558B7">
        <w:rPr>
          <w:rFonts w:ascii="Calibri" w:hAnsi="Calibri" w:cs="Calibri"/>
          <w:i/>
          <w:sz w:val="16"/>
          <w:szCs w:val="16"/>
        </w:rPr>
        <w:t xml:space="preserve">Pour les adhérents de </w:t>
      </w:r>
      <w:r w:rsidRPr="00B558B7">
        <w:rPr>
          <w:rFonts w:ascii="Calibri" w:hAnsi="Calibri" w:cs="Calibri"/>
          <w:b/>
          <w:i/>
          <w:sz w:val="16"/>
          <w:szCs w:val="16"/>
        </w:rPr>
        <w:t>moins de 16 ans</w:t>
      </w:r>
      <w:r w:rsidRPr="00B558B7">
        <w:rPr>
          <w:rFonts w:ascii="Calibri" w:hAnsi="Calibri" w:cs="Calibri"/>
          <w:i/>
          <w:sz w:val="16"/>
          <w:szCs w:val="16"/>
        </w:rPr>
        <w:t xml:space="preserve">, le </w:t>
      </w:r>
      <w:r w:rsidRPr="00B558B7">
        <w:rPr>
          <w:rFonts w:ascii="Calibri" w:hAnsi="Calibri" w:cs="Calibri"/>
          <w:b/>
          <w:i/>
          <w:sz w:val="16"/>
          <w:szCs w:val="16"/>
        </w:rPr>
        <w:t>représentant légal dispose d’autant de voix que de mineurs représentés</w:t>
      </w:r>
      <w:r w:rsidRPr="00B558B7">
        <w:rPr>
          <w:rFonts w:ascii="Calibri" w:hAnsi="Calibri" w:cs="Calibri"/>
          <w:i/>
          <w:sz w:val="16"/>
          <w:szCs w:val="16"/>
        </w:rPr>
        <w:t>.</w:t>
      </w:r>
    </w:p>
    <w:p w14:paraId="3A7FC945" w14:textId="77777777" w:rsidR="00F95A50" w:rsidRPr="00B558B7" w:rsidRDefault="00812B30" w:rsidP="008106C4">
      <w:pPr>
        <w:numPr>
          <w:ilvl w:val="0"/>
          <w:numId w:val="5"/>
        </w:numPr>
        <w:tabs>
          <w:tab w:val="num" w:pos="284"/>
        </w:tabs>
        <w:ind w:left="142" w:firstLine="0"/>
        <w:jc w:val="both"/>
        <w:rPr>
          <w:rFonts w:ascii="Calibri" w:hAnsi="Calibri" w:cs="Calibri"/>
          <w:b/>
          <w:sz w:val="16"/>
          <w:szCs w:val="16"/>
        </w:rPr>
      </w:pPr>
      <w:r w:rsidRPr="00B558B7">
        <w:rPr>
          <w:rFonts w:ascii="Calibri" w:hAnsi="Calibri" w:cs="Calibri"/>
          <w:i/>
          <w:sz w:val="16"/>
          <w:szCs w:val="16"/>
        </w:rPr>
        <w:t xml:space="preserve">L’assemblée générale ordinaire </w:t>
      </w:r>
      <w:r w:rsidRPr="00B558B7">
        <w:rPr>
          <w:rFonts w:ascii="Calibri" w:hAnsi="Calibri" w:cs="Calibri"/>
          <w:b/>
          <w:i/>
          <w:sz w:val="16"/>
          <w:szCs w:val="16"/>
        </w:rPr>
        <w:t>délibère</w:t>
      </w:r>
      <w:r w:rsidRPr="00B558B7">
        <w:rPr>
          <w:rFonts w:ascii="Calibri" w:hAnsi="Calibri" w:cs="Calibri"/>
          <w:i/>
          <w:sz w:val="16"/>
          <w:szCs w:val="16"/>
        </w:rPr>
        <w:t xml:space="preserve"> que si </w:t>
      </w:r>
      <w:r w:rsidR="00197A8B" w:rsidRPr="00B558B7">
        <w:rPr>
          <w:rFonts w:ascii="Calibri" w:hAnsi="Calibri" w:cs="Calibri"/>
          <w:b/>
          <w:i/>
          <w:sz w:val="16"/>
          <w:szCs w:val="16"/>
        </w:rPr>
        <w:t>20%</w:t>
      </w:r>
      <w:r w:rsidRPr="00B558B7">
        <w:rPr>
          <w:rFonts w:ascii="Calibri" w:hAnsi="Calibri" w:cs="Calibri"/>
          <w:b/>
          <w:i/>
          <w:sz w:val="16"/>
          <w:szCs w:val="16"/>
        </w:rPr>
        <w:t xml:space="preserve"> des membres </w:t>
      </w:r>
      <w:r w:rsidR="00197A8B" w:rsidRPr="00B558B7">
        <w:rPr>
          <w:rFonts w:ascii="Calibri" w:hAnsi="Calibri" w:cs="Calibri"/>
          <w:b/>
          <w:i/>
          <w:sz w:val="16"/>
          <w:szCs w:val="16"/>
        </w:rPr>
        <w:t>sont</w:t>
      </w:r>
      <w:r w:rsidRPr="00B558B7">
        <w:rPr>
          <w:rFonts w:ascii="Calibri" w:hAnsi="Calibri" w:cs="Calibri"/>
          <w:b/>
          <w:i/>
          <w:sz w:val="16"/>
          <w:szCs w:val="16"/>
        </w:rPr>
        <w:t xml:space="preserve"> présent</w:t>
      </w:r>
      <w:r w:rsidR="00197A8B" w:rsidRPr="00B558B7">
        <w:rPr>
          <w:rFonts w:ascii="Calibri" w:hAnsi="Calibri" w:cs="Calibri"/>
          <w:b/>
          <w:i/>
          <w:sz w:val="16"/>
          <w:szCs w:val="16"/>
        </w:rPr>
        <w:t>s</w:t>
      </w:r>
      <w:r w:rsidRPr="00B558B7">
        <w:rPr>
          <w:rFonts w:ascii="Calibri" w:hAnsi="Calibri" w:cs="Calibri"/>
          <w:b/>
          <w:i/>
          <w:sz w:val="16"/>
          <w:szCs w:val="16"/>
        </w:rPr>
        <w:t xml:space="preserve"> ou représenté</w:t>
      </w:r>
      <w:r w:rsidR="00197A8B" w:rsidRPr="00B558B7">
        <w:rPr>
          <w:rFonts w:ascii="Calibri" w:hAnsi="Calibri" w:cs="Calibri"/>
          <w:b/>
          <w:i/>
          <w:sz w:val="16"/>
          <w:szCs w:val="16"/>
        </w:rPr>
        <w:t>s</w:t>
      </w:r>
      <w:r w:rsidR="007F05B8" w:rsidRPr="00B558B7">
        <w:rPr>
          <w:rFonts w:ascii="Calibri" w:hAnsi="Calibri" w:cs="Calibri"/>
          <w:b/>
          <w:i/>
          <w:sz w:val="16"/>
          <w:szCs w:val="16"/>
        </w:rPr>
        <w:t>,</w:t>
      </w:r>
      <w:r w:rsidR="007F05B8" w:rsidRPr="00B558B7">
        <w:rPr>
          <w:rFonts w:ascii="Calibri" w:hAnsi="Calibri" w:cs="Calibri"/>
          <w:i/>
          <w:sz w:val="16"/>
          <w:szCs w:val="16"/>
        </w:rPr>
        <w:t xml:space="preserve"> chaque personne physique ne pouvant être </w:t>
      </w:r>
      <w:r w:rsidR="007F05B8" w:rsidRPr="00B558B7">
        <w:rPr>
          <w:rFonts w:ascii="Calibri" w:hAnsi="Calibri" w:cs="Calibri"/>
          <w:b/>
          <w:i/>
          <w:sz w:val="16"/>
          <w:szCs w:val="16"/>
        </w:rPr>
        <w:t xml:space="preserve">porteuse de plus de 5 mandats de </w:t>
      </w:r>
      <w:r w:rsidR="00007278" w:rsidRPr="00B558B7">
        <w:rPr>
          <w:rFonts w:ascii="Calibri" w:hAnsi="Calibri" w:cs="Calibri"/>
          <w:b/>
          <w:i/>
          <w:sz w:val="16"/>
          <w:szCs w:val="16"/>
        </w:rPr>
        <w:t>représentation (mineurs compris)</w:t>
      </w:r>
      <w:r w:rsidRPr="00B558B7">
        <w:rPr>
          <w:rFonts w:ascii="Calibri" w:hAnsi="Calibri" w:cs="Calibri"/>
          <w:i/>
          <w:sz w:val="16"/>
          <w:szCs w:val="16"/>
        </w:rPr>
        <w:t>.</w:t>
      </w:r>
      <w:r w:rsidR="00E761BB" w:rsidRPr="00B558B7">
        <w:rPr>
          <w:rFonts w:ascii="Calibri" w:hAnsi="Calibri" w:cs="Calibri"/>
          <w:i/>
          <w:sz w:val="16"/>
          <w:szCs w:val="16"/>
        </w:rPr>
        <w:t xml:space="preserve"> </w:t>
      </w:r>
    </w:p>
    <w:p w14:paraId="53593288" w14:textId="77777777" w:rsidR="008106C4" w:rsidRDefault="008106C4" w:rsidP="008106C4">
      <w:pPr>
        <w:ind w:left="142"/>
        <w:jc w:val="both"/>
        <w:rPr>
          <w:rFonts w:ascii="Calibri" w:hAnsi="Calibri" w:cs="Calibri"/>
          <w:b/>
          <w:sz w:val="22"/>
          <w:szCs w:val="22"/>
        </w:rPr>
      </w:pPr>
    </w:p>
    <w:p w14:paraId="1FF47CC6" w14:textId="77777777" w:rsidR="00663B71" w:rsidRPr="008106C4" w:rsidRDefault="00E94B8C" w:rsidP="00F95A50">
      <w:pPr>
        <w:pStyle w:val="Corpsdetexte"/>
        <w:ind w:left="4956"/>
        <w:jc w:val="both"/>
        <w:rPr>
          <w:rFonts w:ascii="Calibri" w:hAnsi="Calibri" w:cs="Calibri"/>
          <w:sz w:val="22"/>
          <w:szCs w:val="22"/>
        </w:rPr>
      </w:pPr>
      <w:r w:rsidRPr="008106C4">
        <w:rPr>
          <w:rFonts w:ascii="Calibri" w:hAnsi="Calibri" w:cs="Calibri"/>
          <w:sz w:val="22"/>
          <w:szCs w:val="22"/>
        </w:rPr>
        <w:t>La</w:t>
      </w:r>
      <w:r w:rsidR="003D5051" w:rsidRPr="008106C4">
        <w:rPr>
          <w:rFonts w:ascii="Calibri" w:hAnsi="Calibri" w:cs="Calibri"/>
          <w:sz w:val="22"/>
          <w:szCs w:val="22"/>
        </w:rPr>
        <w:t xml:space="preserve"> président</w:t>
      </w:r>
      <w:r w:rsidRPr="008106C4">
        <w:rPr>
          <w:rFonts w:ascii="Calibri" w:hAnsi="Calibri" w:cs="Calibri"/>
          <w:sz w:val="22"/>
          <w:szCs w:val="22"/>
        </w:rPr>
        <w:t>e</w:t>
      </w:r>
      <w:r w:rsidR="003D5051" w:rsidRPr="008106C4">
        <w:rPr>
          <w:rFonts w:ascii="Calibri" w:hAnsi="Calibri" w:cs="Calibri"/>
          <w:sz w:val="22"/>
          <w:szCs w:val="22"/>
        </w:rPr>
        <w:t xml:space="preserve"> de l</w:t>
      </w:r>
      <w:r w:rsidR="00093BA5" w:rsidRPr="008106C4">
        <w:rPr>
          <w:rFonts w:ascii="Calibri" w:hAnsi="Calibri" w:cs="Calibri"/>
          <w:sz w:val="22"/>
          <w:szCs w:val="22"/>
        </w:rPr>
        <w:t xml:space="preserve">a </w:t>
      </w:r>
      <w:r w:rsidR="003D5051" w:rsidRPr="008106C4">
        <w:rPr>
          <w:rFonts w:ascii="Calibri" w:hAnsi="Calibri" w:cs="Calibri"/>
          <w:sz w:val="22"/>
          <w:szCs w:val="22"/>
        </w:rPr>
        <w:t>MJC de Fontaines S</w:t>
      </w:r>
      <w:r w:rsidRPr="008106C4">
        <w:rPr>
          <w:rFonts w:ascii="Calibri" w:hAnsi="Calibri" w:cs="Calibri"/>
          <w:sz w:val="22"/>
          <w:szCs w:val="22"/>
        </w:rPr>
        <w:t>ain</w:t>
      </w:r>
      <w:r w:rsidR="003D5051" w:rsidRPr="008106C4">
        <w:rPr>
          <w:rFonts w:ascii="Calibri" w:hAnsi="Calibri" w:cs="Calibri"/>
          <w:sz w:val="22"/>
          <w:szCs w:val="22"/>
        </w:rPr>
        <w:t>t Martin</w:t>
      </w:r>
    </w:p>
    <w:p w14:paraId="01638AF4" w14:textId="3297825C" w:rsidR="008106C4" w:rsidRDefault="008106C4" w:rsidP="008106C4">
      <w:pPr>
        <w:pStyle w:val="Corpsdetexte"/>
        <w:ind w:left="4956"/>
        <w:jc w:val="center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Isabelle LUTZ-GAUTIER</w:t>
      </w:r>
    </w:p>
    <w:p w14:paraId="7970C08F" w14:textId="7598368A" w:rsidR="00AE2AF9" w:rsidRDefault="00AE2AF9" w:rsidP="008106C4">
      <w:pPr>
        <w:pStyle w:val="Corpsdetexte"/>
        <w:ind w:left="4956"/>
        <w:jc w:val="center"/>
        <w:rPr>
          <w:rFonts w:ascii="Calibri" w:hAnsi="Calibri" w:cs="Calibri"/>
          <w:b w:val="0"/>
          <w:sz w:val="22"/>
          <w:szCs w:val="22"/>
        </w:rPr>
      </w:pPr>
    </w:p>
    <w:p w14:paraId="6B71516E" w14:textId="77777777" w:rsidR="00AE2AF9" w:rsidRDefault="00AE2AF9" w:rsidP="008106C4">
      <w:pPr>
        <w:pStyle w:val="Corpsdetexte"/>
        <w:ind w:left="4956"/>
        <w:jc w:val="center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14:paraId="62D67001" w14:textId="77777777" w:rsidR="00D47F3F" w:rsidRDefault="00D47F3F" w:rsidP="00B558B7">
      <w:pPr>
        <w:ind w:right="-710"/>
        <w:rPr>
          <w:rFonts w:ascii="Calibri" w:hAnsi="Calibri"/>
        </w:rPr>
      </w:pPr>
      <w:r w:rsidRPr="005612D7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705493">
        <w:rPr>
          <w:rFonts w:ascii="Calibri" w:hAnsi="Calibri"/>
        </w:rPr>
        <w:t>……………………………………………</w:t>
      </w:r>
      <w:r w:rsidRPr="008760A6">
        <w:rPr>
          <w:rFonts w:ascii="Calibri" w:hAnsi="Calibri"/>
          <w:b/>
          <w:bCs/>
          <w:sz w:val="28"/>
          <w:szCs w:val="28"/>
        </w:rPr>
        <w:t>BON POUR POUVOIR</w:t>
      </w:r>
      <w:r w:rsidR="0062262F" w:rsidRPr="005612D7">
        <w:rPr>
          <w:rFonts w:ascii="Calibri" w:hAnsi="Calibri"/>
          <w:bCs/>
        </w:rPr>
        <w:t xml:space="preserve">- </w:t>
      </w:r>
      <w:r w:rsidRPr="005612D7">
        <w:rPr>
          <w:rFonts w:ascii="Calibri" w:hAnsi="Calibri"/>
        </w:rPr>
        <w:t xml:space="preserve">ASSEMBLEE GENERALE MJC FONTAINES SAINT-MARTIN </w:t>
      </w:r>
      <w:r w:rsidR="001430E7">
        <w:rPr>
          <w:rFonts w:ascii="Calibri" w:hAnsi="Calibri"/>
        </w:rPr>
        <w:t xml:space="preserve">du </w:t>
      </w:r>
      <w:r w:rsidR="00B558B7">
        <w:rPr>
          <w:rFonts w:ascii="Calibri" w:hAnsi="Calibri"/>
        </w:rPr>
        <w:t>25 janvier 2019</w:t>
      </w:r>
    </w:p>
    <w:p w14:paraId="5793CD80" w14:textId="77777777" w:rsidR="00B558B7" w:rsidRPr="005612D7" w:rsidRDefault="00B558B7" w:rsidP="00B558B7">
      <w:pPr>
        <w:ind w:right="-710" w:hanging="284"/>
        <w:rPr>
          <w:rFonts w:ascii="Calibri" w:hAnsi="Calibri"/>
        </w:rPr>
      </w:pPr>
    </w:p>
    <w:p w14:paraId="5C3F8575" w14:textId="77777777" w:rsidR="00F77199" w:rsidRDefault="00D47F3F" w:rsidP="00D255D9">
      <w:pPr>
        <w:spacing w:line="276" w:lineRule="auto"/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NOM</w:t>
      </w:r>
      <w:r w:rsidR="0062262F" w:rsidRPr="00812B30">
        <w:rPr>
          <w:rFonts w:ascii="Calibri" w:hAnsi="Calibri"/>
          <w:sz w:val="22"/>
          <w:szCs w:val="22"/>
        </w:rPr>
        <w:t xml:space="preserve"> de l’adhérent :</w:t>
      </w:r>
      <w:r w:rsidR="00BF4EE2">
        <w:rPr>
          <w:rFonts w:ascii="Calibri" w:hAnsi="Calibri"/>
          <w:sz w:val="22"/>
          <w:szCs w:val="22"/>
        </w:rPr>
        <w:t xml:space="preserve"> </w:t>
      </w:r>
      <w:r w:rsidRPr="00812B30">
        <w:rPr>
          <w:rFonts w:ascii="Calibri" w:hAnsi="Calibri"/>
          <w:sz w:val="22"/>
          <w:szCs w:val="22"/>
        </w:rPr>
        <w:t>……………………………………………</w:t>
      </w:r>
      <w:r w:rsidR="00B558B7">
        <w:rPr>
          <w:rFonts w:ascii="Calibri" w:hAnsi="Calibri"/>
          <w:sz w:val="22"/>
          <w:szCs w:val="22"/>
        </w:rPr>
        <w:t>………</w:t>
      </w:r>
      <w:r w:rsidRPr="00812B30">
        <w:rPr>
          <w:rFonts w:ascii="Calibri" w:hAnsi="Calibri"/>
          <w:sz w:val="22"/>
          <w:szCs w:val="22"/>
        </w:rPr>
        <w:t>Prénom</w:t>
      </w:r>
      <w:r w:rsidR="00D255D9" w:rsidRPr="00812B30">
        <w:rPr>
          <w:rFonts w:ascii="Calibri" w:hAnsi="Calibri"/>
          <w:sz w:val="22"/>
          <w:szCs w:val="22"/>
        </w:rPr>
        <w:t xml:space="preserve"> </w:t>
      </w:r>
      <w:r w:rsidR="0062262F" w:rsidRPr="00812B30">
        <w:rPr>
          <w:rFonts w:ascii="Calibri" w:hAnsi="Calibri"/>
          <w:sz w:val="22"/>
          <w:szCs w:val="22"/>
        </w:rPr>
        <w:t>de l’adhérent :</w:t>
      </w:r>
      <w:r w:rsidR="00BF4EE2">
        <w:rPr>
          <w:rFonts w:ascii="Calibri" w:hAnsi="Calibri"/>
          <w:sz w:val="22"/>
          <w:szCs w:val="22"/>
        </w:rPr>
        <w:t xml:space="preserve"> </w:t>
      </w:r>
      <w:r w:rsidRPr="00812B30">
        <w:rPr>
          <w:rFonts w:ascii="Calibri" w:hAnsi="Calibri"/>
          <w:sz w:val="22"/>
          <w:szCs w:val="22"/>
        </w:rPr>
        <w:t>………………………………………</w:t>
      </w:r>
      <w:r w:rsidR="006D2254">
        <w:rPr>
          <w:rFonts w:ascii="Calibri" w:hAnsi="Calibri"/>
          <w:sz w:val="22"/>
          <w:szCs w:val="22"/>
        </w:rPr>
        <w:t xml:space="preserve"> </w:t>
      </w:r>
    </w:p>
    <w:p w14:paraId="0BEFD12B" w14:textId="77777777" w:rsidR="00B558B7" w:rsidRDefault="00B558B7" w:rsidP="00D255D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 de l’adhérent : …………………………………………………………………………</w:t>
      </w:r>
    </w:p>
    <w:p w14:paraId="0A38152C" w14:textId="77777777" w:rsidR="00F77199" w:rsidRDefault="0062262F" w:rsidP="00B558B7">
      <w:pPr>
        <w:spacing w:line="276" w:lineRule="auto"/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Activité :</w:t>
      </w:r>
      <w:r w:rsidR="00BF4EE2">
        <w:rPr>
          <w:rFonts w:ascii="Calibri" w:hAnsi="Calibri"/>
          <w:sz w:val="22"/>
          <w:szCs w:val="22"/>
        </w:rPr>
        <w:t xml:space="preserve"> </w:t>
      </w:r>
      <w:r w:rsidRPr="00812B30">
        <w:rPr>
          <w:rFonts w:ascii="Calibri" w:hAnsi="Calibri"/>
          <w:sz w:val="22"/>
          <w:szCs w:val="22"/>
        </w:rPr>
        <w:t>………………………………</w:t>
      </w:r>
      <w:r w:rsidR="00007278">
        <w:rPr>
          <w:rFonts w:ascii="Calibri" w:hAnsi="Calibri"/>
          <w:sz w:val="22"/>
          <w:szCs w:val="22"/>
        </w:rPr>
        <w:t>……………………………………</w:t>
      </w:r>
      <w:r w:rsidRPr="00812B30">
        <w:rPr>
          <w:rFonts w:ascii="Calibri" w:hAnsi="Calibri"/>
          <w:sz w:val="22"/>
          <w:szCs w:val="22"/>
        </w:rPr>
        <w:t>……………………</w:t>
      </w:r>
    </w:p>
    <w:p w14:paraId="2490F574" w14:textId="77777777" w:rsidR="00D47F3F" w:rsidRPr="00812B30" w:rsidRDefault="00D47F3F" w:rsidP="00D47F3F">
      <w:pPr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Donne pouvoir à…………………………………………………………………………………</w:t>
      </w:r>
    </w:p>
    <w:p w14:paraId="68252D05" w14:textId="77777777" w:rsidR="00F77199" w:rsidRDefault="00F77199" w:rsidP="00D47F3F">
      <w:pPr>
        <w:rPr>
          <w:rFonts w:ascii="Calibri" w:hAnsi="Calibri" w:cs="Arial"/>
          <w:sz w:val="22"/>
          <w:szCs w:val="22"/>
        </w:rPr>
      </w:pPr>
    </w:p>
    <w:p w14:paraId="753CF666" w14:textId="77777777" w:rsidR="00D47F3F" w:rsidRPr="00B558B7" w:rsidRDefault="00D47F3F" w:rsidP="00D47F3F">
      <w:pPr>
        <w:rPr>
          <w:rFonts w:ascii="Calibri" w:hAnsi="Calibri"/>
          <w:sz w:val="20"/>
          <w:szCs w:val="20"/>
        </w:rPr>
      </w:pPr>
      <w:r w:rsidRPr="00B558B7">
        <w:rPr>
          <w:rFonts w:ascii="Calibri" w:hAnsi="Calibri" w:cs="Arial"/>
          <w:sz w:val="20"/>
          <w:szCs w:val="20"/>
        </w:rPr>
        <w:t xml:space="preserve">□ </w:t>
      </w:r>
      <w:r w:rsidRPr="00B558B7">
        <w:rPr>
          <w:rFonts w:ascii="Calibri" w:hAnsi="Calibri"/>
          <w:sz w:val="20"/>
          <w:szCs w:val="20"/>
        </w:rPr>
        <w:t>Désire devenir membre du Conseil d’administration</w:t>
      </w:r>
      <w:r w:rsidR="00B558B7" w:rsidRPr="00B558B7">
        <w:rPr>
          <w:rFonts w:ascii="Calibri" w:hAnsi="Calibri"/>
          <w:sz w:val="20"/>
          <w:szCs w:val="20"/>
        </w:rPr>
        <w:t xml:space="preserve">  </w:t>
      </w:r>
      <w:r w:rsidR="00B558B7">
        <w:rPr>
          <w:rFonts w:ascii="Calibri" w:hAnsi="Calibri"/>
          <w:sz w:val="20"/>
          <w:szCs w:val="20"/>
        </w:rPr>
        <w:t xml:space="preserve"> </w:t>
      </w:r>
      <w:r w:rsidR="00B558B7" w:rsidRPr="00B558B7">
        <w:rPr>
          <w:rFonts w:ascii="Calibri" w:hAnsi="Calibri"/>
          <w:sz w:val="20"/>
          <w:szCs w:val="20"/>
        </w:rPr>
        <w:t xml:space="preserve">/ </w:t>
      </w:r>
      <w:r w:rsidR="00B558B7">
        <w:rPr>
          <w:rFonts w:ascii="Calibri" w:hAnsi="Calibri"/>
          <w:sz w:val="20"/>
          <w:szCs w:val="20"/>
        </w:rPr>
        <w:t xml:space="preserve">  </w:t>
      </w:r>
      <w:r w:rsidRPr="00B558B7">
        <w:rPr>
          <w:rFonts w:ascii="Calibri" w:hAnsi="Calibri" w:cs="Arial"/>
          <w:sz w:val="20"/>
          <w:szCs w:val="20"/>
        </w:rPr>
        <w:t>□</w:t>
      </w:r>
      <w:r w:rsidRPr="00B558B7">
        <w:rPr>
          <w:rFonts w:ascii="Calibri" w:hAnsi="Calibri"/>
          <w:sz w:val="20"/>
          <w:szCs w:val="20"/>
        </w:rPr>
        <w:t xml:space="preserve"> Ne désire pas devenir membre du Conseil d’administration </w:t>
      </w:r>
    </w:p>
    <w:p w14:paraId="3EC5A23D" w14:textId="77777777" w:rsidR="00D47F3F" w:rsidRPr="00812B30" w:rsidRDefault="00D47F3F" w:rsidP="00D47F3F">
      <w:pPr>
        <w:rPr>
          <w:rFonts w:ascii="Calibri" w:hAnsi="Calibri"/>
          <w:sz w:val="22"/>
          <w:szCs w:val="22"/>
        </w:rPr>
      </w:pPr>
    </w:p>
    <w:p w14:paraId="3EEDC950" w14:textId="77777777" w:rsidR="00D47F3F" w:rsidRPr="00812B30" w:rsidRDefault="00D47F3F" w:rsidP="008621E5">
      <w:pPr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Fontaines</w:t>
      </w:r>
      <w:r w:rsidR="00705493" w:rsidRPr="00812B30">
        <w:rPr>
          <w:rFonts w:ascii="Calibri" w:hAnsi="Calibri"/>
          <w:sz w:val="22"/>
          <w:szCs w:val="22"/>
        </w:rPr>
        <w:t xml:space="preserve"> St Martin</w:t>
      </w:r>
      <w:r w:rsidRPr="00812B30">
        <w:rPr>
          <w:rFonts w:ascii="Calibri" w:hAnsi="Calibri"/>
          <w:sz w:val="22"/>
          <w:szCs w:val="22"/>
        </w:rPr>
        <w:t>, le. ………</w:t>
      </w:r>
      <w:r w:rsidR="00DB5701" w:rsidRPr="00812B30">
        <w:rPr>
          <w:rFonts w:ascii="Calibri" w:hAnsi="Calibri"/>
          <w:sz w:val="22"/>
          <w:szCs w:val="22"/>
        </w:rPr>
        <w:t>…</w:t>
      </w:r>
      <w:r w:rsidRPr="00812B30">
        <w:rPr>
          <w:rFonts w:ascii="Calibri" w:hAnsi="Calibri"/>
          <w:sz w:val="22"/>
          <w:szCs w:val="22"/>
        </w:rPr>
        <w:t>………</w:t>
      </w:r>
      <w:r w:rsidR="00B558B7">
        <w:rPr>
          <w:rFonts w:ascii="Calibri" w:hAnsi="Calibri"/>
          <w:sz w:val="22"/>
          <w:szCs w:val="22"/>
        </w:rPr>
        <w:t>………….</w:t>
      </w:r>
      <w:r w:rsidRPr="00812B30">
        <w:rPr>
          <w:rFonts w:ascii="Calibri" w:hAnsi="Calibri"/>
          <w:sz w:val="22"/>
          <w:szCs w:val="22"/>
        </w:rPr>
        <w:t xml:space="preserve">             SIGNATURE</w:t>
      </w:r>
      <w:r w:rsidR="006D2254">
        <w:rPr>
          <w:rFonts w:ascii="Calibri" w:hAnsi="Calibri"/>
          <w:sz w:val="22"/>
          <w:szCs w:val="22"/>
        </w:rPr>
        <w:t xml:space="preserve"> : </w:t>
      </w:r>
    </w:p>
    <w:p w14:paraId="4350E305" w14:textId="77777777" w:rsidR="005612D7" w:rsidRPr="00812B30" w:rsidRDefault="005612D7" w:rsidP="008621E5">
      <w:pPr>
        <w:rPr>
          <w:rFonts w:ascii="Calibri" w:hAnsi="Calibri"/>
          <w:sz w:val="22"/>
          <w:szCs w:val="22"/>
        </w:rPr>
      </w:pPr>
    </w:p>
    <w:p w14:paraId="1122124F" w14:textId="77777777" w:rsidR="005612D7" w:rsidRPr="00B934D6" w:rsidRDefault="005612D7" w:rsidP="008621E5">
      <w:pPr>
        <w:rPr>
          <w:rFonts w:ascii="Calibri" w:hAnsi="Calibri"/>
          <w:sz w:val="16"/>
          <w:szCs w:val="16"/>
        </w:rPr>
      </w:pPr>
    </w:p>
    <w:p w14:paraId="63250BDB" w14:textId="77777777" w:rsidR="00955585" w:rsidRPr="00B558B7" w:rsidRDefault="00955585" w:rsidP="00B558B7">
      <w:pPr>
        <w:jc w:val="right"/>
        <w:rPr>
          <w:rFonts w:ascii="Calibri" w:hAnsi="Calibri"/>
          <w:i/>
          <w:sz w:val="18"/>
          <w:szCs w:val="18"/>
          <w:u w:val="single"/>
        </w:rPr>
      </w:pPr>
      <w:r w:rsidRPr="00B558B7">
        <w:rPr>
          <w:rFonts w:ascii="Calibri" w:hAnsi="Calibri"/>
          <w:i/>
          <w:sz w:val="18"/>
          <w:szCs w:val="18"/>
          <w:u w:val="single"/>
        </w:rPr>
        <w:t xml:space="preserve">A remettre à votre </w:t>
      </w:r>
      <w:r w:rsidR="00B558B7" w:rsidRPr="00B558B7">
        <w:rPr>
          <w:rFonts w:ascii="Calibri" w:hAnsi="Calibri"/>
          <w:i/>
          <w:sz w:val="18"/>
          <w:szCs w:val="18"/>
          <w:u w:val="single"/>
        </w:rPr>
        <w:t>intervenant, dans la boîte aux lettres</w:t>
      </w:r>
      <w:r w:rsidRPr="00B558B7">
        <w:rPr>
          <w:rFonts w:ascii="Calibri" w:hAnsi="Calibri"/>
          <w:i/>
          <w:sz w:val="18"/>
          <w:szCs w:val="18"/>
          <w:u w:val="single"/>
        </w:rPr>
        <w:t xml:space="preserve"> </w:t>
      </w:r>
      <w:r w:rsidR="00E94B8C" w:rsidRPr="00B558B7">
        <w:rPr>
          <w:rFonts w:ascii="Calibri" w:hAnsi="Calibri"/>
          <w:i/>
          <w:sz w:val="18"/>
          <w:szCs w:val="18"/>
          <w:u w:val="single"/>
        </w:rPr>
        <w:t>ou dans l’urne</w:t>
      </w:r>
      <w:r w:rsidR="005612D7" w:rsidRPr="00B558B7">
        <w:rPr>
          <w:rFonts w:ascii="Calibri" w:hAnsi="Calibri"/>
          <w:i/>
          <w:sz w:val="18"/>
          <w:szCs w:val="18"/>
          <w:u w:val="single"/>
        </w:rPr>
        <w:t xml:space="preserve"> dédiée à cet effet</w:t>
      </w:r>
      <w:r w:rsidR="00B558B7" w:rsidRPr="00B558B7">
        <w:rPr>
          <w:rFonts w:ascii="Calibri" w:hAnsi="Calibri"/>
          <w:i/>
          <w:sz w:val="18"/>
          <w:szCs w:val="18"/>
          <w:u w:val="single"/>
        </w:rPr>
        <w:t xml:space="preserve"> dans le couloir</w:t>
      </w:r>
      <w:r w:rsidR="00812B30" w:rsidRPr="00B558B7">
        <w:rPr>
          <w:rFonts w:ascii="Calibri" w:hAnsi="Calibri"/>
          <w:i/>
          <w:sz w:val="18"/>
          <w:szCs w:val="18"/>
        </w:rPr>
        <w:t>…</w:t>
      </w:r>
      <w:r w:rsidRPr="00B558B7">
        <w:rPr>
          <w:rFonts w:ascii="Calibri" w:hAnsi="Calibri"/>
          <w:i/>
          <w:sz w:val="18"/>
          <w:szCs w:val="18"/>
        </w:rPr>
        <w:t xml:space="preserve"> Merci. </w:t>
      </w:r>
    </w:p>
    <w:sectPr w:rsidR="00955585" w:rsidRPr="00B558B7" w:rsidSect="00812B30">
      <w:footerReference w:type="even" r:id="rId9"/>
      <w:footerReference w:type="default" r:id="rId10"/>
      <w:pgSz w:w="11906" w:h="16838" w:code="9"/>
      <w:pgMar w:top="426" w:right="964" w:bottom="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CE9E" w14:textId="77777777" w:rsidR="00A75B6C" w:rsidRDefault="00A75B6C">
      <w:r>
        <w:separator/>
      </w:r>
    </w:p>
  </w:endnote>
  <w:endnote w:type="continuationSeparator" w:id="0">
    <w:p w14:paraId="59939FBC" w14:textId="77777777" w:rsidR="00A75B6C" w:rsidRDefault="00A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A55D" w14:textId="77777777" w:rsidR="00BB399B" w:rsidRDefault="00BB39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7BBDB2" w14:textId="77777777" w:rsidR="00BB399B" w:rsidRDefault="00BB39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2A18" w14:textId="77777777" w:rsidR="00BB399B" w:rsidRDefault="00BB399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1C56" w14:textId="77777777" w:rsidR="00A75B6C" w:rsidRDefault="00A75B6C">
      <w:r>
        <w:separator/>
      </w:r>
    </w:p>
  </w:footnote>
  <w:footnote w:type="continuationSeparator" w:id="0">
    <w:p w14:paraId="04FB032A" w14:textId="77777777" w:rsidR="00A75B6C" w:rsidRDefault="00A7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6EAD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A7841"/>
    <w:multiLevelType w:val="singleLevel"/>
    <w:tmpl w:val="4A1A36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3F4E98"/>
    <w:multiLevelType w:val="hybridMultilevel"/>
    <w:tmpl w:val="6DA2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002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C6F5D8E"/>
    <w:multiLevelType w:val="hybridMultilevel"/>
    <w:tmpl w:val="A7445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203F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61C68"/>
    <w:multiLevelType w:val="singleLevel"/>
    <w:tmpl w:val="E5440A1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023FE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DB"/>
    <w:rsid w:val="000060F1"/>
    <w:rsid w:val="00007278"/>
    <w:rsid w:val="000104FD"/>
    <w:rsid w:val="000214A5"/>
    <w:rsid w:val="00093BA5"/>
    <w:rsid w:val="00096AB9"/>
    <w:rsid w:val="000F0411"/>
    <w:rsid w:val="00110527"/>
    <w:rsid w:val="001430E7"/>
    <w:rsid w:val="001440CB"/>
    <w:rsid w:val="001616EA"/>
    <w:rsid w:val="00197A8B"/>
    <w:rsid w:val="001D1731"/>
    <w:rsid w:val="001E01D7"/>
    <w:rsid w:val="001E01DA"/>
    <w:rsid w:val="001F0254"/>
    <w:rsid w:val="002406DB"/>
    <w:rsid w:val="0024506D"/>
    <w:rsid w:val="002463BD"/>
    <w:rsid w:val="00250FC2"/>
    <w:rsid w:val="002D3CF2"/>
    <w:rsid w:val="002F047C"/>
    <w:rsid w:val="002F20DF"/>
    <w:rsid w:val="00300E60"/>
    <w:rsid w:val="00314996"/>
    <w:rsid w:val="003A6A64"/>
    <w:rsid w:val="003D5051"/>
    <w:rsid w:val="003E7C47"/>
    <w:rsid w:val="0044751D"/>
    <w:rsid w:val="00480EC7"/>
    <w:rsid w:val="0048520A"/>
    <w:rsid w:val="004E4544"/>
    <w:rsid w:val="005612D7"/>
    <w:rsid w:val="00562F3F"/>
    <w:rsid w:val="005826F7"/>
    <w:rsid w:val="005A191B"/>
    <w:rsid w:val="005A3785"/>
    <w:rsid w:val="005C0BE2"/>
    <w:rsid w:val="005F3A71"/>
    <w:rsid w:val="00606646"/>
    <w:rsid w:val="0062262F"/>
    <w:rsid w:val="00663B71"/>
    <w:rsid w:val="00672085"/>
    <w:rsid w:val="00683AFD"/>
    <w:rsid w:val="006919FD"/>
    <w:rsid w:val="006D2254"/>
    <w:rsid w:val="006E2635"/>
    <w:rsid w:val="00705493"/>
    <w:rsid w:val="007306A0"/>
    <w:rsid w:val="00735C21"/>
    <w:rsid w:val="00782CA0"/>
    <w:rsid w:val="007973FE"/>
    <w:rsid w:val="007D7E96"/>
    <w:rsid w:val="007E4A25"/>
    <w:rsid w:val="007F05B8"/>
    <w:rsid w:val="008106C4"/>
    <w:rsid w:val="00812B30"/>
    <w:rsid w:val="008450E6"/>
    <w:rsid w:val="008621E5"/>
    <w:rsid w:val="008760A6"/>
    <w:rsid w:val="008A218C"/>
    <w:rsid w:val="008F4166"/>
    <w:rsid w:val="00955585"/>
    <w:rsid w:val="0096023A"/>
    <w:rsid w:val="0097449E"/>
    <w:rsid w:val="009851A2"/>
    <w:rsid w:val="0099337A"/>
    <w:rsid w:val="009C1062"/>
    <w:rsid w:val="009E2938"/>
    <w:rsid w:val="00A45A21"/>
    <w:rsid w:val="00A5280D"/>
    <w:rsid w:val="00A75B6C"/>
    <w:rsid w:val="00A80261"/>
    <w:rsid w:val="00AA5B5E"/>
    <w:rsid w:val="00AB1076"/>
    <w:rsid w:val="00AE2AF9"/>
    <w:rsid w:val="00B1719E"/>
    <w:rsid w:val="00B52F8C"/>
    <w:rsid w:val="00B558B7"/>
    <w:rsid w:val="00B65C12"/>
    <w:rsid w:val="00B859CE"/>
    <w:rsid w:val="00B934D6"/>
    <w:rsid w:val="00BA0F0B"/>
    <w:rsid w:val="00BB399B"/>
    <w:rsid w:val="00BF4EE2"/>
    <w:rsid w:val="00BF659A"/>
    <w:rsid w:val="00BF7090"/>
    <w:rsid w:val="00C36E18"/>
    <w:rsid w:val="00C64E59"/>
    <w:rsid w:val="00C91756"/>
    <w:rsid w:val="00CF18C0"/>
    <w:rsid w:val="00D02A8B"/>
    <w:rsid w:val="00D0606D"/>
    <w:rsid w:val="00D255D9"/>
    <w:rsid w:val="00D47F3F"/>
    <w:rsid w:val="00D53879"/>
    <w:rsid w:val="00D57DF2"/>
    <w:rsid w:val="00DA31DA"/>
    <w:rsid w:val="00DB5701"/>
    <w:rsid w:val="00DE7666"/>
    <w:rsid w:val="00E22537"/>
    <w:rsid w:val="00E26E6B"/>
    <w:rsid w:val="00E761BB"/>
    <w:rsid w:val="00E94B8C"/>
    <w:rsid w:val="00EB1186"/>
    <w:rsid w:val="00F148D6"/>
    <w:rsid w:val="00F269ED"/>
    <w:rsid w:val="00F72467"/>
    <w:rsid w:val="00F77199"/>
    <w:rsid w:val="00F91496"/>
    <w:rsid w:val="00F95A50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E538F"/>
  <w15:docId w15:val="{D40DF26E-A0A1-4C7F-9152-C5208A0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b/>
      <w:bCs/>
    </w:r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">
    <w:name w:val="List"/>
    <w:basedOn w:val="Normal"/>
    <w:pPr>
      <w:ind w:left="283" w:hanging="283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F70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5302-8F62-4EE9-B52B-055D67D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conseil d’administration du 9 décembre 2004</vt:lpstr>
    </vt:vector>
  </TitlesOfParts>
  <Company>Nec Computers International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conseil d’administration du 9 décembre 2004</dc:title>
  <dc:creator>christiane</dc:creator>
  <cp:lastModifiedBy>Noémie Chateau</cp:lastModifiedBy>
  <cp:revision>3</cp:revision>
  <cp:lastPrinted>2019-01-09T14:24:00Z</cp:lastPrinted>
  <dcterms:created xsi:type="dcterms:W3CDTF">2019-01-09T14:18:00Z</dcterms:created>
  <dcterms:modified xsi:type="dcterms:W3CDTF">2019-01-09T15:01:00Z</dcterms:modified>
</cp:coreProperties>
</file>